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C6B57" w14:textId="77777777" w:rsidR="00883E36" w:rsidRPr="00883E36" w:rsidRDefault="00883E36" w:rsidP="00883E36">
      <w:pPr>
        <w:jc w:val="center"/>
        <w:rPr>
          <w:rFonts w:ascii="Times" w:hAnsi="Times"/>
          <w:b/>
          <w:bCs/>
        </w:rPr>
      </w:pPr>
      <w:r w:rsidRPr="00883E36">
        <w:rPr>
          <w:rFonts w:ascii="Times" w:hAnsi="Times"/>
          <w:b/>
          <w:bCs/>
        </w:rPr>
        <w:t>Re-imagining higher education: The 6Cs</w:t>
      </w:r>
    </w:p>
    <w:p w14:paraId="539EB9D4" w14:textId="77777777" w:rsidR="00883E36" w:rsidRPr="00A95971" w:rsidRDefault="00883E36" w:rsidP="00883E36">
      <w:pPr>
        <w:jc w:val="center"/>
        <w:rPr>
          <w:rFonts w:ascii="Times" w:hAnsi="Times"/>
        </w:rPr>
      </w:pPr>
    </w:p>
    <w:p w14:paraId="0B4BCFF6" w14:textId="77777777" w:rsidR="00883E36" w:rsidRDefault="00883E36" w:rsidP="00883E36">
      <w:pPr>
        <w:jc w:val="center"/>
        <w:rPr>
          <w:rFonts w:ascii="Times" w:hAnsi="Times"/>
        </w:rPr>
      </w:pPr>
      <w:r w:rsidRPr="00A95971">
        <w:rPr>
          <w:rFonts w:ascii="Times" w:hAnsi="Times"/>
        </w:rPr>
        <w:t>Kathy Hirsh-</w:t>
      </w:r>
      <w:proofErr w:type="spellStart"/>
      <w:r w:rsidRPr="00A95971">
        <w:rPr>
          <w:rFonts w:ascii="Times" w:hAnsi="Times"/>
        </w:rPr>
        <w:t>Pasek</w:t>
      </w:r>
      <w:proofErr w:type="spellEnd"/>
      <w:r>
        <w:rPr>
          <w:rFonts w:ascii="Times" w:hAnsi="Times"/>
        </w:rPr>
        <w:t>, Temple University; Brookings Institution</w:t>
      </w:r>
    </w:p>
    <w:p w14:paraId="7675D0F4" w14:textId="77777777" w:rsidR="00883E36" w:rsidRDefault="00883E36" w:rsidP="00883E36">
      <w:pPr>
        <w:jc w:val="center"/>
        <w:rPr>
          <w:rFonts w:ascii="Times" w:hAnsi="Times"/>
        </w:rPr>
      </w:pPr>
      <w:r>
        <w:rPr>
          <w:rFonts w:ascii="Times" w:hAnsi="Times"/>
        </w:rPr>
        <w:t xml:space="preserve">Elias </w:t>
      </w:r>
      <w:proofErr w:type="spellStart"/>
      <w:r>
        <w:rPr>
          <w:rFonts w:ascii="Times" w:hAnsi="Times"/>
        </w:rPr>
        <w:t>Blinkoff</w:t>
      </w:r>
      <w:proofErr w:type="spellEnd"/>
      <w:r>
        <w:rPr>
          <w:rFonts w:ascii="Times" w:hAnsi="Times"/>
        </w:rPr>
        <w:t>, Temple University</w:t>
      </w:r>
    </w:p>
    <w:p w14:paraId="20DE1083" w14:textId="77777777" w:rsidR="00883E36" w:rsidRPr="00A95971" w:rsidRDefault="00883E36" w:rsidP="00883E36">
      <w:pPr>
        <w:jc w:val="center"/>
        <w:rPr>
          <w:rFonts w:ascii="Times" w:hAnsi="Times"/>
        </w:rPr>
      </w:pPr>
    </w:p>
    <w:p w14:paraId="022C2C6A" w14:textId="1EFE4BF7" w:rsidR="00883E36" w:rsidRPr="00A95971" w:rsidRDefault="00883E36" w:rsidP="00883E36">
      <w:pPr>
        <w:jc w:val="center"/>
        <w:rPr>
          <w:rFonts w:ascii="Times" w:hAnsi="Times"/>
        </w:rPr>
      </w:pPr>
      <w:r>
        <w:rPr>
          <w:rFonts w:ascii="Times" w:hAnsi="Times"/>
        </w:rPr>
        <w:t xml:space="preserve">January </w:t>
      </w:r>
      <w:r w:rsidR="00AC3C6E">
        <w:rPr>
          <w:rFonts w:ascii="Times" w:hAnsi="Times"/>
        </w:rPr>
        <w:t>5</w:t>
      </w:r>
      <w:r w:rsidRPr="00A95971">
        <w:rPr>
          <w:rFonts w:ascii="Times" w:hAnsi="Times"/>
        </w:rPr>
        <w:t>, 202</w:t>
      </w:r>
      <w:r>
        <w:rPr>
          <w:rFonts w:ascii="Times" w:hAnsi="Times"/>
        </w:rPr>
        <w:t>2</w:t>
      </w:r>
    </w:p>
    <w:p w14:paraId="62D619E6" w14:textId="77777777" w:rsidR="00883E36" w:rsidRDefault="00883E36" w:rsidP="008D59FC">
      <w:pPr>
        <w:rPr>
          <w:rFonts w:ascii="Times New Roman" w:hAnsi="Times New Roman" w:cs="Times New Roman"/>
          <w:u w:val="single"/>
        </w:rPr>
      </w:pPr>
    </w:p>
    <w:p w14:paraId="671D4813" w14:textId="23C1F4B9" w:rsidR="008D59FC" w:rsidRDefault="008D59FC" w:rsidP="008D59FC">
      <w:pPr>
        <w:rPr>
          <w:rFonts w:ascii="Times New Roman" w:hAnsi="Times New Roman" w:cs="Times New Roman"/>
          <w:u w:val="single"/>
        </w:rPr>
      </w:pPr>
      <w:r>
        <w:rPr>
          <w:rFonts w:ascii="Times New Roman" w:hAnsi="Times New Roman" w:cs="Times New Roman"/>
          <w:u w:val="single"/>
        </w:rPr>
        <w:t>Abstract</w:t>
      </w:r>
    </w:p>
    <w:p w14:paraId="658C5E08" w14:textId="1C425616" w:rsidR="008D59FC" w:rsidRDefault="008D59FC" w:rsidP="008D59FC">
      <w:pPr>
        <w:rPr>
          <w:rFonts w:ascii="Times New Roman" w:hAnsi="Times New Roman" w:cs="Times New Roman"/>
          <w:u w:val="single"/>
        </w:rPr>
      </w:pPr>
    </w:p>
    <w:p w14:paraId="245758EB" w14:textId="77777777" w:rsidR="00883E36" w:rsidRDefault="00883E36" w:rsidP="00883E36">
      <w:pPr>
        <w:rPr>
          <w:rFonts w:ascii="Times" w:eastAsia="Times New Roman" w:hAnsi="Times" w:cs="Times New Roman"/>
          <w:color w:val="101010"/>
          <w:shd w:val="clear" w:color="auto" w:fill="FAFAFA"/>
        </w:rPr>
      </w:pPr>
      <w:r>
        <w:rPr>
          <w:rFonts w:ascii="Times" w:hAnsi="Times"/>
        </w:rPr>
        <w:t xml:space="preserve">Hail to the college lecture, that age-old, time-worn oral melatonin that often substitutes for real education. Too strong? Maybe not.  Recent research tells us that active, not passive learning affords students the deep learning they need to outsmart the robots.  Students who memorize, </w:t>
      </w:r>
      <w:proofErr w:type="gramStart"/>
      <w:r>
        <w:rPr>
          <w:rFonts w:ascii="Times" w:hAnsi="Times"/>
        </w:rPr>
        <w:t>regurgitate</w:t>
      </w:r>
      <w:proofErr w:type="gramEnd"/>
      <w:r>
        <w:rPr>
          <w:rFonts w:ascii="Times" w:hAnsi="Times"/>
        </w:rPr>
        <w:t xml:space="preserve"> and forget will never learn to generalize what they know or to remember it over time. </w:t>
      </w:r>
      <w:r w:rsidRPr="00A95971">
        <w:rPr>
          <w:rFonts w:ascii="Times" w:eastAsia="Times New Roman" w:hAnsi="Times" w:cs="Times New Roman"/>
          <w:color w:val="101010"/>
          <w:shd w:val="clear" w:color="auto" w:fill="FAFAFA"/>
        </w:rPr>
        <w:t>In our Brookings Big Ideas Piece (Hirsh-</w:t>
      </w:r>
      <w:proofErr w:type="spellStart"/>
      <w:r w:rsidRPr="00A95971">
        <w:rPr>
          <w:rFonts w:ascii="Times" w:eastAsia="Times New Roman" w:hAnsi="Times" w:cs="Times New Roman"/>
          <w:color w:val="101010"/>
          <w:shd w:val="clear" w:color="auto" w:fill="FAFAFA"/>
        </w:rPr>
        <w:t>Pasek</w:t>
      </w:r>
      <w:proofErr w:type="spellEnd"/>
      <w:r w:rsidRPr="00A95971">
        <w:rPr>
          <w:rFonts w:ascii="Times" w:eastAsia="Times New Roman" w:hAnsi="Times" w:cs="Times New Roman"/>
          <w:color w:val="101010"/>
          <w:shd w:val="clear" w:color="auto" w:fill="FAFAFA"/>
        </w:rPr>
        <w:t xml:space="preserve"> et al., 2020), </w:t>
      </w:r>
      <w:r w:rsidRPr="00A95971">
        <w:rPr>
          <w:rFonts w:ascii="Times" w:eastAsia="Times New Roman" w:hAnsi="Times" w:cs="Times New Roman"/>
          <w:i/>
          <w:iCs/>
          <w:color w:val="101010"/>
          <w:shd w:val="clear" w:color="auto" w:fill="FAFAFA"/>
        </w:rPr>
        <w:t>A new path to education reform</w:t>
      </w:r>
      <w:r w:rsidRPr="00A95971">
        <w:rPr>
          <w:rFonts w:ascii="Times" w:eastAsia="Times New Roman" w:hAnsi="Times" w:cs="Times New Roman"/>
          <w:color w:val="101010"/>
          <w:shd w:val="clear" w:color="auto" w:fill="FAFAFA"/>
        </w:rPr>
        <w:t xml:space="preserve">, and in </w:t>
      </w:r>
      <w:r w:rsidRPr="00A95971">
        <w:rPr>
          <w:rFonts w:ascii="Times" w:eastAsia="Times New Roman" w:hAnsi="Times" w:cs="Times New Roman"/>
          <w:i/>
          <w:iCs/>
          <w:color w:val="101010"/>
          <w:shd w:val="clear" w:color="auto" w:fill="FAFAFA"/>
        </w:rPr>
        <w:t>Becoming Brilliant</w:t>
      </w:r>
      <w:r w:rsidRPr="00A95971">
        <w:rPr>
          <w:rFonts w:ascii="Times" w:eastAsia="Times New Roman" w:hAnsi="Times" w:cs="Times New Roman"/>
          <w:color w:val="101010"/>
          <w:shd w:val="clear" w:color="auto" w:fill="FAFAFA"/>
        </w:rPr>
        <w:t xml:space="preserve"> (</w:t>
      </w:r>
      <w:proofErr w:type="spellStart"/>
      <w:r w:rsidRPr="00A95971">
        <w:rPr>
          <w:rFonts w:ascii="Times" w:eastAsia="Times New Roman" w:hAnsi="Times" w:cs="Times New Roman"/>
          <w:color w:val="101010"/>
          <w:shd w:val="clear" w:color="auto" w:fill="FAFAFA"/>
        </w:rPr>
        <w:t>Golinkoff</w:t>
      </w:r>
      <w:proofErr w:type="spellEnd"/>
      <w:r w:rsidRPr="00A95971">
        <w:rPr>
          <w:rFonts w:ascii="Times" w:eastAsia="Times New Roman" w:hAnsi="Times" w:cs="Times New Roman"/>
          <w:color w:val="101010"/>
          <w:shd w:val="clear" w:color="auto" w:fill="FAFAFA"/>
        </w:rPr>
        <w:t xml:space="preserve"> &amp; Hirsh-</w:t>
      </w:r>
      <w:proofErr w:type="spellStart"/>
      <w:r w:rsidRPr="00A95971">
        <w:rPr>
          <w:rFonts w:ascii="Times" w:eastAsia="Times New Roman" w:hAnsi="Times" w:cs="Times New Roman"/>
          <w:color w:val="101010"/>
          <w:shd w:val="clear" w:color="auto" w:fill="FAFAFA"/>
        </w:rPr>
        <w:t>Pasek</w:t>
      </w:r>
      <w:proofErr w:type="spellEnd"/>
      <w:r w:rsidRPr="00A95971">
        <w:rPr>
          <w:rFonts w:ascii="Times" w:eastAsia="Times New Roman" w:hAnsi="Times" w:cs="Times New Roman"/>
          <w:color w:val="101010"/>
          <w:shd w:val="clear" w:color="auto" w:fill="FAFAFA"/>
        </w:rPr>
        <w:t xml:space="preserve">, 2017), </w:t>
      </w:r>
      <w:r>
        <w:rPr>
          <w:rFonts w:ascii="Times" w:eastAsia="Times New Roman" w:hAnsi="Times" w:cs="Times New Roman"/>
          <w:color w:val="101010"/>
          <w:shd w:val="clear" w:color="auto" w:fill="FAFAFA"/>
        </w:rPr>
        <w:t xml:space="preserve">we </w:t>
      </w:r>
      <w:r w:rsidRPr="00A95971">
        <w:rPr>
          <w:rFonts w:ascii="Times" w:eastAsia="Times New Roman" w:hAnsi="Times" w:cs="Times New Roman"/>
          <w:color w:val="101010"/>
          <w:shd w:val="clear" w:color="auto" w:fill="FAFAFA"/>
        </w:rPr>
        <w:t xml:space="preserve">argue </w:t>
      </w:r>
      <w:r>
        <w:rPr>
          <w:rFonts w:ascii="Times" w:eastAsia="Times New Roman" w:hAnsi="Times" w:cs="Times New Roman"/>
          <w:color w:val="101010"/>
          <w:shd w:val="clear" w:color="auto" w:fill="FAFAFA"/>
        </w:rPr>
        <w:t>that</w:t>
      </w:r>
      <w:r w:rsidRPr="00A95971">
        <w:rPr>
          <w:rFonts w:ascii="Times" w:eastAsia="Times New Roman" w:hAnsi="Times" w:cs="Times New Roman"/>
          <w:color w:val="101010"/>
          <w:shd w:val="clear" w:color="auto" w:fill="FAFAFA"/>
        </w:rPr>
        <w:t xml:space="preserve"> </w:t>
      </w:r>
      <w:r>
        <w:rPr>
          <w:rFonts w:ascii="Times" w:eastAsia="Times New Roman" w:hAnsi="Times" w:cs="Times New Roman"/>
          <w:color w:val="101010"/>
          <w:shd w:val="clear" w:color="auto" w:fill="FAFAFA"/>
        </w:rPr>
        <w:t xml:space="preserve">it is possible to have an active learning pedagogy that excites students and instructors alike.  The model moves beyond teaching for the test or for narrow content and asks how we can build college courses to help students master a suite of skills that we call the 6Cs (collaboration, communication, content, critical thinking, creative </w:t>
      </w:r>
      <w:proofErr w:type="gramStart"/>
      <w:r>
        <w:rPr>
          <w:rFonts w:ascii="Times" w:eastAsia="Times New Roman" w:hAnsi="Times" w:cs="Times New Roman"/>
          <w:color w:val="101010"/>
          <w:shd w:val="clear" w:color="auto" w:fill="FAFAFA"/>
        </w:rPr>
        <w:t>innovation</w:t>
      </w:r>
      <w:proofErr w:type="gramEnd"/>
      <w:r>
        <w:rPr>
          <w:rFonts w:ascii="Times" w:eastAsia="Times New Roman" w:hAnsi="Times" w:cs="Times New Roman"/>
          <w:color w:val="101010"/>
          <w:shd w:val="clear" w:color="auto" w:fill="FAFAFA"/>
        </w:rPr>
        <w:t xml:space="preserve"> and the confidence to take intellectual risks).  Applying the 6Cs to the design of our psychology classes enables a richer portrait of student accomplishments while also preparing them with the tools supported by research in the science of learning.  Here, we not only present the teaching model that can re-imagine higher education, but also share newly minted results on student outcomes, sense of community and self-efficacy as learners. </w:t>
      </w:r>
    </w:p>
    <w:p w14:paraId="37ED42B7" w14:textId="77777777" w:rsidR="00883E36" w:rsidRPr="008D59FC" w:rsidRDefault="00883E36" w:rsidP="008D59FC">
      <w:pPr>
        <w:rPr>
          <w:rFonts w:ascii="Times New Roman" w:hAnsi="Times New Roman" w:cs="Times New Roman"/>
          <w:u w:val="single"/>
        </w:rPr>
      </w:pPr>
    </w:p>
    <w:p w14:paraId="27ECD832" w14:textId="77777777" w:rsidR="008D59FC" w:rsidRDefault="008D59FC">
      <w:pPr>
        <w:rPr>
          <w:rFonts w:ascii="Times New Roman" w:hAnsi="Times New Roman" w:cs="Times New Roman"/>
          <w:u w:val="single"/>
        </w:rPr>
      </w:pPr>
    </w:p>
    <w:p w14:paraId="51593A45" w14:textId="77777777" w:rsidR="008D59FC" w:rsidRDefault="008D59FC">
      <w:pPr>
        <w:rPr>
          <w:rFonts w:ascii="Times New Roman" w:hAnsi="Times New Roman" w:cs="Times New Roman"/>
          <w:u w:val="single"/>
        </w:rPr>
      </w:pPr>
    </w:p>
    <w:p w14:paraId="5EAA746C" w14:textId="442EC570" w:rsidR="00AB2301" w:rsidRPr="008D59FC" w:rsidRDefault="007053D8">
      <w:pPr>
        <w:rPr>
          <w:rFonts w:ascii="Times New Roman" w:hAnsi="Times New Roman" w:cs="Times New Roman"/>
          <w:u w:val="single"/>
        </w:rPr>
      </w:pPr>
      <w:r w:rsidRPr="008D59FC">
        <w:rPr>
          <w:rFonts w:ascii="Times New Roman" w:hAnsi="Times New Roman" w:cs="Times New Roman"/>
          <w:u w:val="single"/>
        </w:rPr>
        <w:t>Bio</w:t>
      </w:r>
    </w:p>
    <w:p w14:paraId="4AB04E24" w14:textId="68B28D46" w:rsidR="007053D8" w:rsidRPr="00E2129A" w:rsidRDefault="007053D8">
      <w:pPr>
        <w:rPr>
          <w:rFonts w:ascii="Times New Roman" w:hAnsi="Times New Roman" w:cs="Times New Roman"/>
        </w:rPr>
      </w:pPr>
    </w:p>
    <w:p w14:paraId="24E29A3C" w14:textId="20236B54" w:rsidR="007053D8" w:rsidRDefault="007053D8">
      <w:r w:rsidRPr="00E2129A">
        <w:rPr>
          <w:rFonts w:ascii="Times New Roman" w:hAnsi="Times New Roman" w:cs="Times New Roman"/>
        </w:rPr>
        <w:t>Kathy Hirsh-Pasek</w:t>
      </w:r>
      <w:r w:rsidR="00127690" w:rsidRPr="00E2129A">
        <w:rPr>
          <w:rFonts w:ascii="Times New Roman" w:hAnsi="Times New Roman" w:cs="Times New Roman"/>
        </w:rPr>
        <w:t xml:space="preserve">, </w:t>
      </w:r>
      <w:r w:rsidR="006F70EA" w:rsidRPr="00E2129A">
        <w:rPr>
          <w:rFonts w:ascii="Times New Roman" w:hAnsi="Times New Roman" w:cs="Times New Roman"/>
        </w:rPr>
        <w:t xml:space="preserve">a </w:t>
      </w:r>
      <w:r w:rsidRPr="00E2129A">
        <w:rPr>
          <w:rFonts w:ascii="Times New Roman" w:hAnsi="Times New Roman" w:cs="Times New Roman"/>
        </w:rPr>
        <w:t>Professor of Psychology at Temple University and a senior fellow at the Brookings Institution</w:t>
      </w:r>
      <w:r w:rsidR="00127690" w:rsidRPr="00E2129A">
        <w:rPr>
          <w:rFonts w:ascii="Times New Roman" w:hAnsi="Times New Roman" w:cs="Times New Roman"/>
        </w:rPr>
        <w:t xml:space="preserve"> was d</w:t>
      </w:r>
      <w:r w:rsidRPr="00E2129A">
        <w:rPr>
          <w:rFonts w:ascii="Times New Roman" w:hAnsi="Times New Roman" w:cs="Times New Roman"/>
        </w:rPr>
        <w:t>eclared a “scientific entrepreneur” from the American Association of Psychology</w:t>
      </w:r>
      <w:r w:rsidR="00127690" w:rsidRPr="00E2129A">
        <w:rPr>
          <w:rFonts w:ascii="Times New Roman" w:hAnsi="Times New Roman" w:cs="Times New Roman"/>
        </w:rPr>
        <w:t>.</w:t>
      </w:r>
      <w:r w:rsidRPr="00E2129A">
        <w:rPr>
          <w:rFonts w:ascii="Times New Roman" w:hAnsi="Times New Roman" w:cs="Times New Roman"/>
        </w:rPr>
        <w:t xml:space="preserve"> </w:t>
      </w:r>
      <w:r w:rsidR="00127690" w:rsidRPr="00E2129A">
        <w:rPr>
          <w:rFonts w:ascii="Times New Roman" w:hAnsi="Times New Roman" w:cs="Times New Roman"/>
        </w:rPr>
        <w:t xml:space="preserve"> W</w:t>
      </w:r>
      <w:r w:rsidRPr="00E2129A">
        <w:rPr>
          <w:rFonts w:ascii="Times New Roman" w:hAnsi="Times New Roman" w:cs="Times New Roman"/>
        </w:rPr>
        <w:t>rit</w:t>
      </w:r>
      <w:r w:rsidR="00127690" w:rsidRPr="00E2129A">
        <w:rPr>
          <w:rFonts w:ascii="Times New Roman" w:hAnsi="Times New Roman" w:cs="Times New Roman"/>
        </w:rPr>
        <w:t xml:space="preserve">ing </w:t>
      </w:r>
      <w:r w:rsidRPr="00E2129A">
        <w:rPr>
          <w:rFonts w:ascii="Times New Roman" w:hAnsi="Times New Roman" w:cs="Times New Roman"/>
        </w:rPr>
        <w:t>16 books and 250</w:t>
      </w:r>
      <w:r w:rsidR="00127690" w:rsidRPr="00E2129A">
        <w:rPr>
          <w:rFonts w:ascii="Times New Roman" w:hAnsi="Times New Roman" w:cs="Times New Roman"/>
        </w:rPr>
        <w:t>+</w:t>
      </w:r>
      <w:r w:rsidRPr="00E2129A">
        <w:rPr>
          <w:rFonts w:ascii="Times New Roman" w:hAnsi="Times New Roman" w:cs="Times New Roman"/>
        </w:rPr>
        <w:t xml:space="preserve"> </w:t>
      </w:r>
      <w:r w:rsidR="00127690" w:rsidRPr="00E2129A">
        <w:rPr>
          <w:rFonts w:ascii="Times New Roman" w:hAnsi="Times New Roman" w:cs="Times New Roman"/>
        </w:rPr>
        <w:t xml:space="preserve">publications, she served as President of the International Congress for Infant Studies and </w:t>
      </w:r>
      <w:r w:rsidR="006F70EA" w:rsidRPr="00E2129A">
        <w:rPr>
          <w:rFonts w:ascii="Times New Roman" w:hAnsi="Times New Roman" w:cs="Times New Roman"/>
        </w:rPr>
        <w:t xml:space="preserve">is </w:t>
      </w:r>
      <w:r w:rsidR="00127690" w:rsidRPr="00E2129A">
        <w:rPr>
          <w:rFonts w:ascii="Times New Roman" w:hAnsi="Times New Roman" w:cs="Times New Roman"/>
        </w:rPr>
        <w:t xml:space="preserve">on the Governing Board of the Society for Research in Child Development. </w:t>
      </w:r>
      <w:r w:rsidRPr="00E2129A">
        <w:rPr>
          <w:rFonts w:ascii="Times New Roman" w:hAnsi="Times New Roman" w:cs="Times New Roman"/>
        </w:rPr>
        <w:t xml:space="preserve"> Her </w:t>
      </w:r>
      <w:r w:rsidRPr="00E2129A">
        <w:rPr>
          <w:rFonts w:ascii="Times New Roman" w:hAnsi="Times New Roman" w:cs="Times New Roman"/>
          <w:i/>
          <w:iCs/>
        </w:rPr>
        <w:t>Einstein Never Used Flashcards</w:t>
      </w:r>
      <w:r w:rsidRPr="00E2129A">
        <w:rPr>
          <w:rFonts w:ascii="Times New Roman" w:hAnsi="Times New Roman" w:cs="Times New Roman"/>
        </w:rPr>
        <w:t xml:space="preserve"> won the Book for a Better Life Award in 2003 </w:t>
      </w:r>
      <w:r w:rsidR="00AA49A8" w:rsidRPr="00E2129A">
        <w:rPr>
          <w:rFonts w:ascii="Times New Roman" w:hAnsi="Times New Roman" w:cs="Times New Roman"/>
        </w:rPr>
        <w:t>with</w:t>
      </w:r>
      <w:r w:rsidRPr="00E2129A">
        <w:rPr>
          <w:rFonts w:ascii="Times New Roman" w:hAnsi="Times New Roman" w:cs="Times New Roman"/>
        </w:rPr>
        <w:t xml:space="preserve"> </w:t>
      </w:r>
      <w:r w:rsidR="006F70EA" w:rsidRPr="00E2129A">
        <w:rPr>
          <w:rFonts w:ascii="Times New Roman" w:hAnsi="Times New Roman" w:cs="Times New Roman"/>
        </w:rPr>
        <w:t xml:space="preserve">her </w:t>
      </w:r>
      <w:r w:rsidRPr="00E2129A">
        <w:rPr>
          <w:rFonts w:ascii="Times New Roman" w:hAnsi="Times New Roman" w:cs="Times New Roman"/>
          <w:i/>
          <w:iCs/>
        </w:rPr>
        <w:t>Becoming Brilliant</w:t>
      </w:r>
      <w:r w:rsidRPr="00E2129A">
        <w:rPr>
          <w:rFonts w:ascii="Times New Roman" w:hAnsi="Times New Roman" w:cs="Times New Roman"/>
        </w:rPr>
        <w:t xml:space="preserve"> (2016) reach</w:t>
      </w:r>
      <w:r w:rsidR="00AA49A8" w:rsidRPr="00E2129A">
        <w:rPr>
          <w:rFonts w:ascii="Times New Roman" w:hAnsi="Times New Roman" w:cs="Times New Roman"/>
        </w:rPr>
        <w:t>ing</w:t>
      </w:r>
      <w:r w:rsidRPr="00E2129A">
        <w:rPr>
          <w:rFonts w:ascii="Times New Roman" w:hAnsi="Times New Roman" w:cs="Times New Roman"/>
        </w:rPr>
        <w:t xml:space="preserve"> the NYTimes Best Sellers List in education. Hirsh-Pasek won awards from every psychological and educational society for her basic science and translational work designed to bridge basic science and </w:t>
      </w:r>
      <w:r w:rsidR="00C30F8D">
        <w:rPr>
          <w:rFonts w:ascii="Times New Roman" w:hAnsi="Times New Roman" w:cs="Times New Roman"/>
        </w:rPr>
        <w:t xml:space="preserve">educational </w:t>
      </w:r>
      <w:r w:rsidRPr="00E2129A">
        <w:rPr>
          <w:rFonts w:ascii="Times New Roman" w:hAnsi="Times New Roman" w:cs="Times New Roman"/>
        </w:rPr>
        <w:t xml:space="preserve">impact.  A founding member of the Latin American School for Educational and Cognitive Neuroscience, she </w:t>
      </w:r>
      <w:r w:rsidRPr="00561F1B">
        <w:rPr>
          <w:rFonts w:ascii="Times New Roman" w:hAnsi="Times New Roman" w:cs="Times New Roman"/>
        </w:rPr>
        <w:t xml:space="preserve">spearheaded </w:t>
      </w:r>
      <w:r w:rsidR="00127690" w:rsidRPr="00561F1B">
        <w:rPr>
          <w:rFonts w:ascii="Times New Roman" w:hAnsi="Times New Roman" w:cs="Times New Roman"/>
        </w:rPr>
        <w:t xml:space="preserve">a global network of scientists devoted to educational science. </w:t>
      </w:r>
      <w:r w:rsidR="006F70EA" w:rsidRPr="00561F1B">
        <w:rPr>
          <w:rFonts w:ascii="Times New Roman" w:hAnsi="Times New Roman" w:cs="Times New Roman"/>
        </w:rPr>
        <w:t>C</w:t>
      </w:r>
      <w:r w:rsidR="00127690" w:rsidRPr="00561F1B">
        <w:rPr>
          <w:rFonts w:ascii="Times New Roman" w:hAnsi="Times New Roman" w:cs="Times New Roman"/>
        </w:rPr>
        <w:t xml:space="preserve">o-founder of the global Learning Science Exchange Fellowship, she </w:t>
      </w:r>
      <w:r w:rsidR="006F70EA" w:rsidRPr="00561F1B">
        <w:rPr>
          <w:rFonts w:ascii="Times New Roman" w:hAnsi="Times New Roman" w:cs="Times New Roman"/>
        </w:rPr>
        <w:t>brings together</w:t>
      </w:r>
      <w:r w:rsidR="00127690" w:rsidRPr="00561F1B">
        <w:rPr>
          <w:rFonts w:ascii="Times New Roman" w:hAnsi="Times New Roman" w:cs="Times New Roman"/>
        </w:rPr>
        <w:t xml:space="preserve"> scientists, journalists, policy makers and entertainers, to put learning science in the hands of educators.  </w:t>
      </w:r>
      <w:r w:rsidR="00561F1B" w:rsidRPr="00561F1B">
        <w:rPr>
          <w:rFonts w:ascii="Times New Roman" w:hAnsi="Times New Roman" w:cs="Times New Roman"/>
        </w:rPr>
        <w:t xml:space="preserve">In 2021, she was elected as a member of the National Academy of Education. </w:t>
      </w:r>
      <w:r w:rsidR="00127690" w:rsidRPr="00561F1B">
        <w:rPr>
          <w:rFonts w:ascii="Times New Roman" w:hAnsi="Times New Roman" w:cs="Times New Roman"/>
        </w:rPr>
        <w:t xml:space="preserve">Her newest initiative </w:t>
      </w:r>
      <w:r w:rsidR="00127690" w:rsidRPr="00561F1B">
        <w:rPr>
          <w:rFonts w:ascii="Times New Roman" w:hAnsi="Times New Roman" w:cs="Times New Roman"/>
          <w:i/>
          <w:iCs/>
        </w:rPr>
        <w:t>Playful Learning Landscapes</w:t>
      </w:r>
      <w:r w:rsidR="00127690" w:rsidRPr="00561F1B">
        <w:rPr>
          <w:rFonts w:ascii="Times New Roman" w:hAnsi="Times New Roman" w:cs="Times New Roman"/>
        </w:rPr>
        <w:t xml:space="preserve"> re-imagines </w:t>
      </w:r>
      <w:r w:rsidR="006F70EA" w:rsidRPr="00561F1B">
        <w:rPr>
          <w:rFonts w:ascii="Times New Roman" w:hAnsi="Times New Roman" w:cs="Times New Roman"/>
        </w:rPr>
        <w:t xml:space="preserve">cities and public squares as places with science infused designs that enhance </w:t>
      </w:r>
      <w:r w:rsidR="00127690" w:rsidRPr="00561F1B">
        <w:rPr>
          <w:rFonts w:ascii="Times New Roman" w:hAnsi="Times New Roman" w:cs="Times New Roman"/>
        </w:rPr>
        <w:t>academic and social opportunities</w:t>
      </w:r>
      <w:r w:rsidR="006F70EA" w:rsidRPr="00561F1B">
        <w:rPr>
          <w:rFonts w:ascii="Times New Roman" w:hAnsi="Times New Roman" w:cs="Times New Roman"/>
        </w:rPr>
        <w:t xml:space="preserve">.  </w:t>
      </w:r>
      <w:r w:rsidR="00127690" w:rsidRPr="00561F1B">
        <w:rPr>
          <w:rFonts w:ascii="Times New Roman" w:hAnsi="Times New Roman" w:cs="Times New Roman"/>
        </w:rPr>
        <w:t>Hirsh-Pasek frequent</w:t>
      </w:r>
      <w:r w:rsidR="00F64BA8" w:rsidRPr="00561F1B">
        <w:rPr>
          <w:rFonts w:ascii="Times New Roman" w:hAnsi="Times New Roman" w:cs="Times New Roman"/>
        </w:rPr>
        <w:t>ly</w:t>
      </w:r>
      <w:r w:rsidR="00127690" w:rsidRPr="00561F1B">
        <w:rPr>
          <w:rFonts w:ascii="Times New Roman" w:hAnsi="Times New Roman" w:cs="Times New Roman"/>
        </w:rPr>
        <w:t xml:space="preserve"> comment</w:t>
      </w:r>
      <w:r w:rsidR="006F70EA" w:rsidRPr="00561F1B">
        <w:rPr>
          <w:rFonts w:ascii="Times New Roman" w:hAnsi="Times New Roman" w:cs="Times New Roman"/>
        </w:rPr>
        <w:t>s</w:t>
      </w:r>
      <w:r w:rsidR="00127690" w:rsidRPr="00561F1B">
        <w:rPr>
          <w:rFonts w:ascii="Times New Roman" w:hAnsi="Times New Roman" w:cs="Times New Roman"/>
        </w:rPr>
        <w:t xml:space="preserve"> for the press (</w:t>
      </w:r>
      <w:proofErr w:type="gramStart"/>
      <w:r w:rsidR="00127690" w:rsidRPr="00561F1B">
        <w:rPr>
          <w:rFonts w:ascii="Times New Roman" w:hAnsi="Times New Roman" w:cs="Times New Roman"/>
        </w:rPr>
        <w:t>e.g.</w:t>
      </w:r>
      <w:proofErr w:type="gramEnd"/>
      <w:r w:rsidR="00127690" w:rsidRPr="00561F1B">
        <w:rPr>
          <w:rFonts w:ascii="Times New Roman" w:hAnsi="Times New Roman" w:cs="Times New Roman"/>
        </w:rPr>
        <w:t xml:space="preserve"> NPR, NYT) and blogs for the Brookings Institution.</w:t>
      </w:r>
      <w:r w:rsidR="00127690">
        <w:t xml:space="preserve">  </w:t>
      </w:r>
    </w:p>
    <w:sectPr w:rsidR="00705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53D8"/>
    <w:rsid w:val="00127690"/>
    <w:rsid w:val="00561F1B"/>
    <w:rsid w:val="006E2E06"/>
    <w:rsid w:val="006F70EA"/>
    <w:rsid w:val="007053D8"/>
    <w:rsid w:val="00883E36"/>
    <w:rsid w:val="008D59FC"/>
    <w:rsid w:val="00AA49A8"/>
    <w:rsid w:val="00AC3C6E"/>
    <w:rsid w:val="00C30F8D"/>
    <w:rsid w:val="00E2129A"/>
    <w:rsid w:val="00EA66C3"/>
    <w:rsid w:val="00F64BA8"/>
    <w:rsid w:val="00FA18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BD0D2"/>
  <w15:chartTrackingRefBased/>
  <w15:docId w15:val="{B9772850-E5B1-DE46-97A5-01DA1217F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A. Hirsh-Pasek</dc:creator>
  <cp:keywords/>
  <dc:description/>
  <cp:lastModifiedBy>Annette Cook</cp:lastModifiedBy>
  <cp:revision>2</cp:revision>
  <dcterms:created xsi:type="dcterms:W3CDTF">2021-06-21T19:28:00Z</dcterms:created>
  <dcterms:modified xsi:type="dcterms:W3CDTF">2021-06-21T19:28:00Z</dcterms:modified>
</cp:coreProperties>
</file>